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8596B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8596B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8596B">
        <w:rPr>
          <w:b/>
          <w:smallCaps/>
          <w:color w:val="6F654B" w:themeColor="text1" w:themeTint="BF"/>
        </w:rPr>
        <w:t xml:space="preserve">Nombre: </w:t>
      </w:r>
      <w:r w:rsidR="00D2454F" w:rsidRPr="0008596B">
        <w:rPr>
          <w:b/>
          <w:smallCaps/>
          <w:color w:val="6F654B" w:themeColor="text1" w:themeTint="BF"/>
        </w:rPr>
        <w:t xml:space="preserve"> </w:t>
      </w:r>
      <w:r w:rsidR="0008596B" w:rsidRPr="0008596B">
        <w:rPr>
          <w:b/>
          <w:smallCaps/>
          <w:color w:val="6F654B" w:themeColor="text1" w:themeTint="BF"/>
          <w:sz w:val="32"/>
          <w:szCs w:val="20"/>
        </w:rPr>
        <w:t>Alma Leticia Vásquez García</w:t>
      </w:r>
    </w:p>
    <w:p w:rsidR="00877DA6" w:rsidRPr="0008596B" w:rsidRDefault="00877DA6" w:rsidP="002D0520">
      <w:pPr>
        <w:jc w:val="both"/>
        <w:rPr>
          <w:smallCaps/>
          <w:color w:val="6F654B" w:themeColor="text1" w:themeTint="BF"/>
        </w:rPr>
      </w:pP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  <w:r w:rsidRPr="0008596B">
        <w:rPr>
          <w:b/>
          <w:smallCaps/>
          <w:color w:val="6F654B" w:themeColor="text1" w:themeTint="BF"/>
        </w:rPr>
        <w:t xml:space="preserve">Cargo y Adscripción: </w:t>
      </w:r>
    </w:p>
    <w:p w:rsidR="0008596B" w:rsidRPr="0008596B" w:rsidRDefault="0008596B" w:rsidP="0008596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>secretaria de acuerdo y trámite del primer tribunal distrital</w:t>
      </w: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  <w:r w:rsidRPr="0008596B">
        <w:rPr>
          <w:b/>
          <w:smallCaps/>
          <w:color w:val="6F654B" w:themeColor="text1" w:themeTint="BF"/>
        </w:rPr>
        <w:t xml:space="preserve">Formación Académica: </w:t>
      </w:r>
    </w:p>
    <w:p w:rsidR="0008596B" w:rsidRPr="0008596B" w:rsidRDefault="0008596B" w:rsidP="0008596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>licenciatura en derecho</w:t>
      </w:r>
    </w:p>
    <w:p w:rsidR="0008596B" w:rsidRPr="0008596B" w:rsidRDefault="0008596B" w:rsidP="0008596B">
      <w:pPr>
        <w:rPr>
          <w:color w:val="6F654B" w:themeColor="text1" w:themeTint="BF"/>
        </w:rPr>
      </w:pP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  <w:r w:rsidRPr="0008596B">
        <w:rPr>
          <w:b/>
          <w:smallCaps/>
          <w:color w:val="6F654B" w:themeColor="text1" w:themeTint="BF"/>
        </w:rPr>
        <w:t xml:space="preserve">Experiencia Laboral: </w:t>
      </w:r>
    </w:p>
    <w:p w:rsidR="0008596B" w:rsidRDefault="0008596B" w:rsidP="0008596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 xml:space="preserve">actuario adscrita al juzgado de primera instancia en materia familiar del distrito judicial de saltillo; </w:t>
      </w:r>
    </w:p>
    <w:p w:rsidR="0008596B" w:rsidRDefault="0008596B" w:rsidP="0008596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 xml:space="preserve">secretaria de acuerdo y trámite adscrita al juzgado segundo de primera instancia en materia civil del distrito judicial de saltillo; </w:t>
      </w:r>
    </w:p>
    <w:p w:rsidR="0008596B" w:rsidRPr="0008596B" w:rsidRDefault="0008596B" w:rsidP="0008596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>secretaria de acuerdo y trámite adscrita al primer tribunal distrital</w:t>
      </w:r>
      <w:r>
        <w:rPr>
          <w:smallCaps/>
          <w:color w:val="6F654B" w:themeColor="text1" w:themeTint="BF"/>
        </w:rPr>
        <w:t>.</w:t>
      </w: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</w:p>
    <w:p w:rsidR="0008596B" w:rsidRPr="0008596B" w:rsidRDefault="0008596B" w:rsidP="0008596B">
      <w:pPr>
        <w:rPr>
          <w:b/>
          <w:smallCaps/>
          <w:color w:val="6F654B" w:themeColor="text1" w:themeTint="BF"/>
        </w:rPr>
      </w:pPr>
      <w:r w:rsidRPr="0008596B">
        <w:rPr>
          <w:b/>
          <w:smallCaps/>
          <w:color w:val="6F654B" w:themeColor="text1" w:themeTint="BF"/>
        </w:rPr>
        <w:t xml:space="preserve">Cursos y Diplomados: </w:t>
      </w:r>
    </w:p>
    <w:p w:rsidR="0008596B" w:rsidRPr="0008596B" w:rsidRDefault="0008596B" w:rsidP="0008596B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08596B">
        <w:rPr>
          <w:smallCaps/>
          <w:color w:val="6F654B" w:themeColor="text1" w:themeTint="BF"/>
        </w:rPr>
        <w:t>argumentación jurídica, en la casa de la cultura jurídica</w:t>
      </w:r>
      <w:bookmarkStart w:id="0" w:name="_GoBack"/>
      <w:bookmarkEnd w:id="0"/>
    </w:p>
    <w:p w:rsidR="0008596B" w:rsidRPr="0008596B" w:rsidRDefault="0008596B" w:rsidP="0008596B">
      <w:pPr>
        <w:rPr>
          <w:color w:val="6F654B" w:themeColor="text1" w:themeTint="BF"/>
        </w:rPr>
      </w:pPr>
    </w:p>
    <w:p w:rsidR="00F60D29" w:rsidRPr="0008596B" w:rsidRDefault="00F60D29" w:rsidP="0008596B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08596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5B" w:rsidRDefault="00D1445B">
      <w:pPr>
        <w:spacing w:after="0" w:line="240" w:lineRule="auto"/>
      </w:pPr>
      <w:r>
        <w:separator/>
      </w:r>
    </w:p>
  </w:endnote>
  <w:endnote w:type="continuationSeparator" w:id="0">
    <w:p w:rsidR="00D1445B" w:rsidRDefault="00D1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8596B" w:rsidRPr="0008596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8596B" w:rsidRPr="0008596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5B" w:rsidRDefault="00D1445B">
      <w:pPr>
        <w:spacing w:after="0" w:line="240" w:lineRule="auto"/>
      </w:pPr>
      <w:r>
        <w:separator/>
      </w:r>
    </w:p>
  </w:footnote>
  <w:footnote w:type="continuationSeparator" w:id="0">
    <w:p w:rsidR="00D1445B" w:rsidRDefault="00D1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0292"/>
    <w:multiLevelType w:val="hybridMultilevel"/>
    <w:tmpl w:val="1714B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4E5E5D"/>
    <w:multiLevelType w:val="hybridMultilevel"/>
    <w:tmpl w:val="CA0CA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5"/>
  </w:num>
  <w:num w:numId="7">
    <w:abstractNumId w:val="33"/>
  </w:num>
  <w:num w:numId="8">
    <w:abstractNumId w:val="16"/>
  </w:num>
  <w:num w:numId="9">
    <w:abstractNumId w:val="34"/>
  </w:num>
  <w:num w:numId="10">
    <w:abstractNumId w:val="31"/>
  </w:num>
  <w:num w:numId="11">
    <w:abstractNumId w:val="5"/>
  </w:num>
  <w:num w:numId="12">
    <w:abstractNumId w:val="18"/>
  </w:num>
  <w:num w:numId="13">
    <w:abstractNumId w:val="12"/>
  </w:num>
  <w:num w:numId="14">
    <w:abstractNumId w:val="27"/>
  </w:num>
  <w:num w:numId="15">
    <w:abstractNumId w:val="11"/>
  </w:num>
  <w:num w:numId="16">
    <w:abstractNumId w:val="15"/>
  </w:num>
  <w:num w:numId="17">
    <w:abstractNumId w:val="28"/>
  </w:num>
  <w:num w:numId="18">
    <w:abstractNumId w:val="21"/>
  </w:num>
  <w:num w:numId="19">
    <w:abstractNumId w:val="7"/>
  </w:num>
  <w:num w:numId="20">
    <w:abstractNumId w:val="30"/>
  </w:num>
  <w:num w:numId="21">
    <w:abstractNumId w:val="13"/>
  </w:num>
  <w:num w:numId="22">
    <w:abstractNumId w:val="10"/>
  </w:num>
  <w:num w:numId="23">
    <w:abstractNumId w:val="26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4"/>
  </w:num>
  <w:num w:numId="31">
    <w:abstractNumId w:val="4"/>
  </w:num>
  <w:num w:numId="32">
    <w:abstractNumId w:val="29"/>
  </w:num>
  <w:num w:numId="33">
    <w:abstractNumId w:val="14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8596B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CE5807"/>
    <w:rsid w:val="00D1445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56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0E5F3-59ED-45B5-A718-21A5C3D7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2018-01-11T16:52:00Z</dcterms:created>
  <dcterms:modified xsi:type="dcterms:W3CDTF">2018-01-11T16:55:00Z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